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EC41" w14:textId="1C63D7C6" w:rsidR="002028B4" w:rsidRPr="00AB5CB5" w:rsidRDefault="00940A54" w:rsidP="002028B4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AB5CB5">
        <w:rPr>
          <w:rFonts w:ascii="Times New Roman" w:hAnsi="Times New Roman" w:cs="Times New Roman"/>
          <w:bCs/>
          <w:sz w:val="22"/>
          <w:szCs w:val="22"/>
        </w:rPr>
        <w:t>Martes</w:t>
      </w:r>
      <w:r w:rsidR="00BF7321" w:rsidRPr="00AB5CB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028B4" w:rsidRPr="00AB5CB5">
        <w:rPr>
          <w:rFonts w:ascii="Times New Roman" w:hAnsi="Times New Roman" w:cs="Times New Roman"/>
          <w:bCs/>
          <w:sz w:val="22"/>
          <w:szCs w:val="22"/>
        </w:rPr>
        <w:t>13 de julio de 2021</w:t>
      </w:r>
    </w:p>
    <w:p w14:paraId="5960789E" w14:textId="77777777" w:rsidR="002028B4" w:rsidRPr="00AB5CB5" w:rsidRDefault="002028B4" w:rsidP="002028B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5001ABD" w14:textId="77777777" w:rsidR="002028B4" w:rsidRPr="00AB5CB5" w:rsidRDefault="002028B4" w:rsidP="002028B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9092B9D" w14:textId="0B8F4713" w:rsidR="002028B4" w:rsidRPr="00AB5CB5" w:rsidRDefault="00AB5CB5" w:rsidP="00AB5CB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B5CB5">
        <w:rPr>
          <w:rFonts w:ascii="Times New Roman" w:hAnsi="Times New Roman" w:cs="Times New Roman"/>
          <w:b/>
          <w:sz w:val="22"/>
          <w:szCs w:val="22"/>
        </w:rPr>
        <w:t>Indicaciones a Propuesta de la Mesa sobre Integración Comisiones Presupuestos y Administración Interior; Comisión de Reglamento; Comisión de Etica</w:t>
      </w:r>
    </w:p>
    <w:p w14:paraId="5ED89496" w14:textId="35C92153" w:rsidR="002028B4" w:rsidRPr="00AB5CB5" w:rsidRDefault="002028B4" w:rsidP="002028B4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39C2B65" w14:textId="4939B6BB" w:rsidR="002028B4" w:rsidRPr="00AB5CB5" w:rsidRDefault="002028B4" w:rsidP="002028B4">
      <w:pPr>
        <w:rPr>
          <w:rFonts w:ascii="Times New Roman" w:hAnsi="Times New Roman" w:cs="Times New Roman"/>
          <w:bCs/>
          <w:sz w:val="22"/>
          <w:szCs w:val="22"/>
        </w:rPr>
      </w:pPr>
    </w:p>
    <w:p w14:paraId="4623F348" w14:textId="6A59B120" w:rsidR="002028B4" w:rsidRDefault="00AB5CB5" w:rsidP="002028B4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1- </w:t>
      </w:r>
      <w:r w:rsidR="002028B4" w:rsidRPr="00AB5CB5">
        <w:rPr>
          <w:rFonts w:ascii="Times New Roman" w:hAnsi="Times New Roman" w:cs="Times New Roman"/>
          <w:bCs/>
          <w:sz w:val="22"/>
          <w:szCs w:val="22"/>
        </w:rPr>
        <w:t xml:space="preserve">En el numeral 1), </w:t>
      </w:r>
      <w:r>
        <w:rPr>
          <w:rFonts w:ascii="Times New Roman" w:hAnsi="Times New Roman" w:cs="Times New Roman"/>
          <w:bCs/>
          <w:sz w:val="22"/>
          <w:szCs w:val="22"/>
        </w:rPr>
        <w:t>(</w:t>
      </w:r>
      <w:r w:rsidR="002028B4" w:rsidRPr="00AB5CB5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>)</w:t>
      </w:r>
      <w:r w:rsidR="002028B4" w:rsidRPr="00AB5CB5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“Reglas Comunes para las Tres Comisiones aquí señaladas”, </w:t>
      </w:r>
      <w:r w:rsidR="002028B4" w:rsidRPr="00AB5CB5">
        <w:rPr>
          <w:rFonts w:ascii="Times New Roman" w:hAnsi="Times New Roman" w:cs="Times New Roman"/>
          <w:bCs/>
          <w:sz w:val="22"/>
          <w:szCs w:val="22"/>
        </w:rPr>
        <w:t>letra a):</w:t>
      </w:r>
    </w:p>
    <w:p w14:paraId="1F395B6C" w14:textId="77777777" w:rsidR="00AB5CB5" w:rsidRPr="00AB5CB5" w:rsidRDefault="00AB5CB5" w:rsidP="002028B4">
      <w:pPr>
        <w:rPr>
          <w:rFonts w:ascii="Times New Roman" w:hAnsi="Times New Roman" w:cs="Times New Roman"/>
          <w:bCs/>
          <w:sz w:val="22"/>
          <w:szCs w:val="22"/>
        </w:rPr>
      </w:pPr>
    </w:p>
    <w:p w14:paraId="115D319E" w14:textId="7FB00C65" w:rsidR="002028B4" w:rsidRPr="00AB5CB5" w:rsidRDefault="002028B4" w:rsidP="00AB5CB5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Cs/>
          <w:sz w:val="22"/>
          <w:szCs w:val="22"/>
        </w:rPr>
      </w:pPr>
      <w:r w:rsidRPr="00AB5CB5">
        <w:rPr>
          <w:rFonts w:ascii="Times New Roman" w:hAnsi="Times New Roman" w:cs="Times New Roman"/>
          <w:bCs/>
          <w:sz w:val="22"/>
          <w:szCs w:val="22"/>
        </w:rPr>
        <w:t>Se reemplace la  letra a) por lo siguiente</w:t>
      </w:r>
      <w:r w:rsidR="00AB5CB5">
        <w:rPr>
          <w:rFonts w:ascii="Times New Roman" w:hAnsi="Times New Roman" w:cs="Times New Roman"/>
          <w:bCs/>
          <w:sz w:val="22"/>
          <w:szCs w:val="22"/>
        </w:rPr>
        <w:t>:</w:t>
      </w:r>
    </w:p>
    <w:p w14:paraId="5BA56CC8" w14:textId="744B275E" w:rsidR="002028B4" w:rsidRPr="00AB5CB5" w:rsidRDefault="002028B4" w:rsidP="002028B4">
      <w:pPr>
        <w:pStyle w:val="Prrafodelista"/>
        <w:rPr>
          <w:rFonts w:ascii="Times New Roman" w:hAnsi="Times New Roman" w:cs="Times New Roman"/>
          <w:bCs/>
          <w:sz w:val="22"/>
          <w:szCs w:val="22"/>
        </w:rPr>
      </w:pPr>
    </w:p>
    <w:p w14:paraId="5D890570" w14:textId="1F039587" w:rsidR="002028B4" w:rsidRPr="00AE482D" w:rsidRDefault="002028B4" w:rsidP="002028B4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E482D">
        <w:rPr>
          <w:rFonts w:ascii="Times New Roman" w:hAnsi="Times New Roman" w:cs="Times New Roman"/>
          <w:i/>
          <w:iCs/>
          <w:sz w:val="22"/>
          <w:szCs w:val="22"/>
        </w:rPr>
        <w:t xml:space="preserve">“Cada comisión estará integrada por 15 Constituyentes respetando la paridad de la Convención. Serán elegidos/as por votación del Pleno. Las candidaturas deberán inscribirse ante el secretario de la mesa, al menos dos horas antes de la votación. </w:t>
      </w:r>
      <w:r w:rsidRPr="005B5385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Cada candidatura deberá inscribir un hombre y una mujer</w:t>
      </w:r>
      <w:r w:rsidR="00BF7321" w:rsidRPr="005B5385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,</w:t>
      </w:r>
      <w:r w:rsidRPr="005B5385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definiendo quien es el</w:t>
      </w:r>
      <w:r w:rsidR="00BF7321" w:rsidRPr="005B5385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(la)</w:t>
      </w:r>
      <w:r w:rsidRPr="005B5385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titular y a quien le correspondería reemplazarlo</w:t>
      </w:r>
      <w:r w:rsidR="00BF7321" w:rsidRPr="005B5385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(a)</w:t>
      </w:r>
      <w:r w:rsidRPr="005B5385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de ser necesario aplicar criterio de paridad.</w:t>
      </w:r>
      <w:r w:rsidRPr="00AE482D">
        <w:rPr>
          <w:rFonts w:ascii="Times New Roman" w:hAnsi="Times New Roman" w:cs="Times New Roman"/>
          <w:i/>
          <w:iCs/>
          <w:sz w:val="22"/>
          <w:szCs w:val="22"/>
        </w:rPr>
        <w:t xml:space="preserve"> En caso de haber más de 15 inscripciones, se procederá a una votación, donde cada constituyente contará con 2 votos. Las 15 personas más votadas conformarán el órgano. Si se inscribiesen menos de 10 personas, se hará un nuevo llamado. En caso de no recibir nuevas inscripciones, se procederá a la constitución de la Comisión con quienes se inscribieron.</w:t>
      </w:r>
    </w:p>
    <w:p w14:paraId="678C125C" w14:textId="1A606397" w:rsidR="00BF7321" w:rsidRDefault="00BF7321" w:rsidP="002028B4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7ED94D6D" w14:textId="77777777" w:rsidR="00AE482D" w:rsidRPr="00AB5CB5" w:rsidRDefault="00AE482D" w:rsidP="002028B4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0F0BB48E" w14:textId="7D3BAD01" w:rsidR="00BF7321" w:rsidRPr="00AB5CB5" w:rsidRDefault="00AB5CB5" w:rsidP="002028B4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BF7321" w:rsidRPr="00AB5CB5">
        <w:rPr>
          <w:rFonts w:ascii="Times New Roman" w:hAnsi="Times New Roman" w:cs="Times New Roman"/>
          <w:sz w:val="22"/>
          <w:szCs w:val="22"/>
        </w:rPr>
        <w:t>- En el numeral 1), i letra b)</w:t>
      </w:r>
    </w:p>
    <w:p w14:paraId="322CC5BA" w14:textId="7AAA3128" w:rsidR="00BF7321" w:rsidRPr="00AB5CB5" w:rsidRDefault="00BF7321" w:rsidP="002028B4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6E2CBB66" w14:textId="183CCB31" w:rsidR="00BF7321" w:rsidRPr="00AB5CB5" w:rsidRDefault="00BF7321" w:rsidP="00BF7321">
      <w:pPr>
        <w:pStyle w:val="Prrafodelista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B5CB5">
        <w:rPr>
          <w:rFonts w:ascii="Times New Roman" w:hAnsi="Times New Roman" w:cs="Times New Roman"/>
          <w:sz w:val="22"/>
          <w:szCs w:val="22"/>
        </w:rPr>
        <w:t>Se reemplace la frase “</w:t>
      </w:r>
      <w:r w:rsidRPr="00AB5CB5">
        <w:rPr>
          <w:rFonts w:ascii="Times New Roman" w:hAnsi="Times New Roman" w:cs="Times New Roman"/>
          <w:color w:val="000000" w:themeColor="text1"/>
          <w:sz w:val="22"/>
          <w:szCs w:val="22"/>
        </w:rPr>
        <w:t>en caso de solicitud de audiencia de alguna entidad que pueda tener conflicto de interés, deberá resolverse con la votación mayoritaria de la Comisión” por la siguiente:</w:t>
      </w:r>
    </w:p>
    <w:p w14:paraId="6F4BC627" w14:textId="5EA2080D" w:rsidR="00BF7321" w:rsidRPr="00AB5CB5" w:rsidRDefault="00BF7321" w:rsidP="00BF732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91BCA5F" w14:textId="21806844" w:rsidR="00BF7321" w:rsidRPr="00AE482D" w:rsidRDefault="00BF7321" w:rsidP="00BF7321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2"/>
          <w:szCs w:val="22"/>
          <w:lang w:val="es-ES"/>
        </w:rPr>
      </w:pPr>
      <w:r w:rsidRPr="00AE482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“</w:t>
      </w:r>
      <w:r w:rsidR="00A82D4C" w:rsidRPr="00AE482D">
        <w:rPr>
          <w:rFonts w:ascii="Times New Roman" w:hAnsi="Times New Roman" w:cs="Times New Roman"/>
          <w:i/>
          <w:iCs/>
          <w:sz w:val="22"/>
          <w:szCs w:val="22"/>
          <w:lang w:val="es-ES"/>
        </w:rPr>
        <w:t>Toda persona que tenga conflicto de interés deberá declararlo al inicio de la sesión”</w:t>
      </w:r>
    </w:p>
    <w:p w14:paraId="562CB52B" w14:textId="717C49ED" w:rsidR="00A82D4C" w:rsidRDefault="00A82D4C" w:rsidP="00BF7321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482D08B3" w14:textId="77777777" w:rsidR="00AE482D" w:rsidRPr="00AB5CB5" w:rsidRDefault="00AE482D" w:rsidP="00BF7321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075955E0" w14:textId="15CB7A7E" w:rsidR="00A82D4C" w:rsidRDefault="00AB5CB5" w:rsidP="00BF7321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3- </w:t>
      </w:r>
      <w:r w:rsidR="00A82D4C" w:rsidRPr="00AB5CB5">
        <w:rPr>
          <w:rFonts w:ascii="Times New Roman" w:hAnsi="Times New Roman" w:cs="Times New Roman"/>
          <w:sz w:val="22"/>
          <w:szCs w:val="22"/>
          <w:lang w:val="es-ES"/>
        </w:rPr>
        <w:t xml:space="preserve">En el numeral 1, i letra c) </w:t>
      </w:r>
    </w:p>
    <w:p w14:paraId="3A26F0B1" w14:textId="02EC83A1" w:rsidR="00084E25" w:rsidRDefault="00084E25" w:rsidP="00BF7321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46827C59" w14:textId="54EBC955" w:rsidR="00084E25" w:rsidRPr="00AE482D" w:rsidRDefault="00084E25" w:rsidP="00084E25">
      <w:pPr>
        <w:pStyle w:val="Prrafodelista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Se agregue a continuación de la frase: </w:t>
      </w:r>
      <w:r>
        <w:rPr>
          <w:rFonts w:ascii="Times New Roman" w:hAnsi="Times New Roman" w:cs="Times New Roman"/>
          <w:sz w:val="22"/>
          <w:szCs w:val="22"/>
        </w:rPr>
        <w:t>“s</w:t>
      </w:r>
      <w:r w:rsidRPr="00084E25">
        <w:rPr>
          <w:rFonts w:ascii="Times New Roman" w:hAnsi="Times New Roman" w:cs="Times New Roman"/>
          <w:sz w:val="22"/>
          <w:szCs w:val="22"/>
        </w:rPr>
        <w:t>e pondrán en tabla para votación al día siguiente hábil</w:t>
      </w:r>
      <w:r>
        <w:rPr>
          <w:rFonts w:ascii="Times New Roman" w:hAnsi="Times New Roman" w:cs="Times New Roman"/>
          <w:sz w:val="22"/>
          <w:szCs w:val="22"/>
        </w:rPr>
        <w:t xml:space="preserve">”, la frase: </w:t>
      </w:r>
      <w:r w:rsidRPr="00AE482D">
        <w:rPr>
          <w:rFonts w:ascii="Times New Roman" w:hAnsi="Times New Roman" w:cs="Times New Roman"/>
          <w:i/>
          <w:iCs/>
          <w:sz w:val="22"/>
          <w:szCs w:val="22"/>
        </w:rPr>
        <w:t>“…de funcionamiento de la Convención”.</w:t>
      </w:r>
    </w:p>
    <w:p w14:paraId="1F8BE1A9" w14:textId="77777777" w:rsidR="00A82D4C" w:rsidRPr="00AE482D" w:rsidRDefault="00A82D4C" w:rsidP="00A82D4C">
      <w:pPr>
        <w:pStyle w:val="Prrafodelista"/>
        <w:shd w:val="clear" w:color="auto" w:fill="FFFFFF"/>
        <w:ind w:left="1080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4EC25484" w14:textId="408F80E8" w:rsidR="00A82D4C" w:rsidRPr="00AB5CB5" w:rsidRDefault="00A82D4C" w:rsidP="00A82D4C">
      <w:pPr>
        <w:pStyle w:val="Prrafodelista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B5CB5">
        <w:rPr>
          <w:rFonts w:ascii="Times New Roman" w:hAnsi="Times New Roman" w:cs="Times New Roman"/>
          <w:color w:val="000000" w:themeColor="text1"/>
          <w:sz w:val="22"/>
          <w:szCs w:val="22"/>
        </w:rPr>
        <w:t>Se reemplace la frase “el quórum de los reglamentos será mayoría absoluta de los y las presentes, sin perjuicio que la Convención deberá aprobar las normas y el reglamento de votación de las mismas por un quórum de dos tercios de sus miembros en ejercicio” por la siguiente:</w:t>
      </w:r>
    </w:p>
    <w:p w14:paraId="0F104D2C" w14:textId="77777777" w:rsidR="00A82D4C" w:rsidRPr="00AB5CB5" w:rsidRDefault="00A82D4C" w:rsidP="00A82D4C">
      <w:pPr>
        <w:pStyle w:val="Prrafodelista"/>
        <w:shd w:val="clear" w:color="auto" w:fill="FFFFFF"/>
        <w:ind w:left="10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2F72BC8" w14:textId="0A067BF2" w:rsidR="00A82D4C" w:rsidRPr="00AE482D" w:rsidRDefault="00A82D4C" w:rsidP="00A82D4C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AE482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“</w:t>
      </w:r>
      <w:r w:rsidRPr="005B5385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highlight w:val="yellow"/>
        </w:rPr>
        <w:t>La Convención deberá aprobar las normas y el reglamento de votación de las mismas por un quorum de dos tercios de sus miembros en ejercicio</w:t>
      </w:r>
      <w:r w:rsidRPr="00AE482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”</w:t>
      </w:r>
    </w:p>
    <w:p w14:paraId="35CDA65A" w14:textId="2D73AC11" w:rsidR="00CC03F9" w:rsidRPr="00AB5CB5" w:rsidRDefault="00CC03F9" w:rsidP="00A82D4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99CD068" w14:textId="026430DF" w:rsidR="00CC03F9" w:rsidRPr="00AB5CB5" w:rsidRDefault="006D26B9" w:rsidP="00A82D4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4- </w:t>
      </w:r>
      <w:r w:rsidR="00CC03F9" w:rsidRPr="00AB5CB5">
        <w:rPr>
          <w:rFonts w:ascii="Times New Roman" w:hAnsi="Times New Roman" w:cs="Times New Roman"/>
          <w:color w:val="000000" w:themeColor="text1"/>
          <w:sz w:val="22"/>
          <w:szCs w:val="22"/>
        </w:rPr>
        <w:t>En relación al numeral 2 de la propuesta de la Mesa sobre el Comité Externo de Asignaciones, se propone lo siguiente:</w:t>
      </w:r>
    </w:p>
    <w:p w14:paraId="166E8BE2" w14:textId="29F929AE" w:rsidR="00CC03F9" w:rsidRPr="00AB5CB5" w:rsidRDefault="00CC03F9" w:rsidP="00A82D4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136CA73" w14:textId="7C7F21C0" w:rsidR="006D26B9" w:rsidRDefault="006D26B9" w:rsidP="006D26B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Se elimine</w:t>
      </w:r>
      <w:r w:rsidR="00CC03F9" w:rsidRPr="00AB5CB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la frase “para estos efectos, este Comité deberá seguir las directrices de carácter general emanadas de la Comisión de Presupuestos y Administración Interior”</w:t>
      </w:r>
    </w:p>
    <w:p w14:paraId="343EB8B0" w14:textId="77777777" w:rsidR="00642487" w:rsidRDefault="00642487" w:rsidP="00642487">
      <w:pPr>
        <w:pStyle w:val="Prrafodelista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A609A9E" w14:textId="7CFC2C21" w:rsidR="00CC03F9" w:rsidRPr="006D26B9" w:rsidRDefault="006D26B9" w:rsidP="006D26B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Se reemplace</w:t>
      </w:r>
      <w:r w:rsidR="00CC03F9" w:rsidRPr="006D26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la letra i) por la siguiente:</w:t>
      </w:r>
    </w:p>
    <w:p w14:paraId="7737F3C5" w14:textId="77777777" w:rsidR="00084E25" w:rsidRPr="00084E25" w:rsidRDefault="00084E25" w:rsidP="00084E2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38B194" w14:textId="77777777" w:rsidR="00CC03F9" w:rsidRPr="00AE482D" w:rsidRDefault="00CC03F9" w:rsidP="00CC03F9">
      <w:pPr>
        <w:shd w:val="clear" w:color="auto" w:fill="FFFFFF"/>
        <w:spacing w:after="160"/>
        <w:ind w:firstLine="28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E482D">
        <w:rPr>
          <w:rFonts w:ascii="Times New Roman" w:hAnsi="Times New Roman" w:cs="Times New Roman"/>
          <w:i/>
          <w:iCs/>
          <w:sz w:val="22"/>
          <w:szCs w:val="22"/>
        </w:rPr>
        <w:lastRenderedPageBreak/>
        <w:t>“</w:t>
      </w:r>
      <w:r w:rsidRPr="005B5385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El Comité Externo de Asignaciones estará integrado por</w:t>
      </w:r>
      <w:r w:rsidRPr="00AE482D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</w:p>
    <w:p w14:paraId="0A62922D" w14:textId="6745D993" w:rsidR="00CC03F9" w:rsidRPr="005B5385" w:rsidRDefault="00CC03F9" w:rsidP="00CC03F9">
      <w:pPr>
        <w:pStyle w:val="Prrafodelista"/>
        <w:numPr>
          <w:ilvl w:val="0"/>
          <w:numId w:val="2"/>
        </w:numPr>
        <w:shd w:val="clear" w:color="auto" w:fill="FFFFFF"/>
        <w:spacing w:after="160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  <w:r w:rsidRPr="005B5385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Un ex Rector de Universidad </w:t>
      </w:r>
    </w:p>
    <w:p w14:paraId="028E76BB" w14:textId="77777777" w:rsidR="00CC03F9" w:rsidRPr="005B5385" w:rsidRDefault="00CC03F9" w:rsidP="00CC03F9">
      <w:pPr>
        <w:pStyle w:val="Prrafodelista"/>
        <w:numPr>
          <w:ilvl w:val="0"/>
          <w:numId w:val="2"/>
        </w:numPr>
        <w:shd w:val="clear" w:color="auto" w:fill="FFFFFF"/>
        <w:spacing w:after="160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  <w:r w:rsidRPr="005B5385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Un ex Ministro de Hacienda o un ex Director de Presupuestos; y, </w:t>
      </w:r>
    </w:p>
    <w:p w14:paraId="2E6DA81F" w14:textId="77777777" w:rsidR="00CC03F9" w:rsidRPr="005B5385" w:rsidRDefault="00CC03F9" w:rsidP="00CC03F9">
      <w:pPr>
        <w:pStyle w:val="Prrafodelista"/>
        <w:numPr>
          <w:ilvl w:val="0"/>
          <w:numId w:val="2"/>
        </w:numPr>
        <w:shd w:val="clear" w:color="auto" w:fill="FFFFFF"/>
        <w:spacing w:after="160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  <w:r w:rsidRPr="005B5385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Un ex Consejero del Banco Central.</w:t>
      </w:r>
    </w:p>
    <w:p w14:paraId="00EF21F3" w14:textId="16FB258D" w:rsidR="00CC03F9" w:rsidRPr="00AE482D" w:rsidRDefault="00CC03F9" w:rsidP="00511B7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es-MX"/>
        </w:rPr>
      </w:pPr>
      <w:r w:rsidRPr="00AE482D">
        <w:rPr>
          <w:rFonts w:ascii="Times New Roman" w:eastAsia="Times New Roman" w:hAnsi="Times New Roman" w:cs="Times New Roman"/>
          <w:i/>
          <w:iCs/>
          <w:sz w:val="22"/>
          <w:szCs w:val="22"/>
          <w:lang w:eastAsia="es-MX"/>
        </w:rPr>
        <w:t xml:space="preserve">Para la designación de los miembros, la Comisión de Régimen Interno realizará una propuesta al Pleno que comprenda los 3 miembros. </w:t>
      </w:r>
      <w:r w:rsidRPr="005B5385">
        <w:rPr>
          <w:rFonts w:ascii="Times New Roman" w:eastAsia="Times New Roman" w:hAnsi="Times New Roman" w:cs="Times New Roman"/>
          <w:i/>
          <w:iCs/>
          <w:sz w:val="22"/>
          <w:szCs w:val="22"/>
          <w:highlight w:val="yellow"/>
          <w:lang w:eastAsia="es-MX"/>
        </w:rPr>
        <w:t>La propuesta no tendrá discusión, se votará como un todo, y si no se pide votación, se dará tácitamente por aprobada.</w:t>
      </w:r>
      <w:r w:rsidRPr="00AE482D">
        <w:rPr>
          <w:rFonts w:ascii="Times New Roman" w:eastAsia="Times New Roman" w:hAnsi="Times New Roman" w:cs="Times New Roman"/>
          <w:i/>
          <w:iCs/>
          <w:sz w:val="22"/>
          <w:szCs w:val="22"/>
          <w:lang w:eastAsia="es-MX"/>
        </w:rPr>
        <w:t xml:space="preserve"> En caso contrario, el Pleno, en votación inmediata, resolverá sobre la propuesta y para su aprobación se requerirá de la mayoría absoluta de los convencionales en ejercicio. </w:t>
      </w:r>
    </w:p>
    <w:p w14:paraId="465647F0" w14:textId="4FE5C34C" w:rsidR="00CC03F9" w:rsidRPr="00AE482D" w:rsidRDefault="00CC03F9" w:rsidP="00511B7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es-MX"/>
        </w:rPr>
      </w:pPr>
      <w:r w:rsidRPr="005B5385">
        <w:rPr>
          <w:rFonts w:ascii="Times New Roman" w:eastAsia="Times New Roman" w:hAnsi="Times New Roman" w:cs="Times New Roman"/>
          <w:i/>
          <w:iCs/>
          <w:sz w:val="22"/>
          <w:szCs w:val="22"/>
          <w:highlight w:val="yellow"/>
          <w:lang w:eastAsia="es-MX"/>
        </w:rPr>
        <w:t>Los miembros del Comité Externo de Asignaciones serán inamovibles</w:t>
      </w:r>
      <w:r w:rsidRPr="00AE482D">
        <w:rPr>
          <w:rFonts w:ascii="Times New Roman" w:eastAsia="Times New Roman" w:hAnsi="Times New Roman" w:cs="Times New Roman"/>
          <w:i/>
          <w:iCs/>
          <w:sz w:val="22"/>
          <w:szCs w:val="22"/>
          <w:lang w:eastAsia="es-MX"/>
        </w:rPr>
        <w:t>, salvo que incurran en incapacidad o negligencia manifiesta en el ejercicio de sus funciones, así calificada por dos tercios de los convencionales en ejercicio, a petición de a lo menos un</w:t>
      </w:r>
      <w:bookmarkStart w:id="0" w:name="_GoBack"/>
      <w:bookmarkEnd w:id="0"/>
      <w:r w:rsidRPr="00AE482D">
        <w:rPr>
          <w:rFonts w:ascii="Times New Roman" w:eastAsia="Times New Roman" w:hAnsi="Times New Roman" w:cs="Times New Roman"/>
          <w:i/>
          <w:iCs/>
          <w:sz w:val="22"/>
          <w:szCs w:val="22"/>
          <w:lang w:eastAsia="es-MX"/>
        </w:rPr>
        <w:t xml:space="preserve"> Comité. </w:t>
      </w:r>
      <w:r w:rsidRPr="00AE482D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Los miembros se desempeñarán en el cargo ad honorem</w:t>
      </w:r>
      <w:r w:rsidR="00190F1F" w:rsidRPr="00AE482D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 xml:space="preserve"> sin perjuicio de asignaciones que, para el ejercicio de este cargo, puedan recibir en sus respectivas instituciones</w:t>
      </w:r>
    </w:p>
    <w:p w14:paraId="0B63C43E" w14:textId="0D6C396C" w:rsidR="00CC03F9" w:rsidRPr="00AB5CB5" w:rsidRDefault="00CC03F9" w:rsidP="00CC03F9">
      <w:pPr>
        <w:pStyle w:val="Prrafodelista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0BE38EDF" w14:textId="77777777" w:rsidR="00CC03F9" w:rsidRPr="00AB5CB5" w:rsidRDefault="00CC03F9" w:rsidP="00CC03F9">
      <w:pPr>
        <w:pStyle w:val="Prrafodelista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049C52FD" w14:textId="77128E29" w:rsidR="00CC03F9" w:rsidRPr="00AB5CB5" w:rsidRDefault="00CC03F9" w:rsidP="00CC03F9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7225581" w14:textId="77777777" w:rsidR="00CC03F9" w:rsidRPr="00AB5CB5" w:rsidRDefault="00CC03F9" w:rsidP="00CC03F9">
      <w:pPr>
        <w:pStyle w:val="Prrafodelista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8BC0A98" w14:textId="00EF3311" w:rsidR="00CC03F9" w:rsidRPr="00AB5CB5" w:rsidRDefault="00CC03F9" w:rsidP="00CC03F9">
      <w:pPr>
        <w:pStyle w:val="Prrafodelista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86B3BB" w14:textId="77777777" w:rsidR="00CC03F9" w:rsidRPr="00AB5CB5" w:rsidRDefault="00CC03F9" w:rsidP="00CC03F9">
      <w:pPr>
        <w:pStyle w:val="Prrafodelista"/>
        <w:ind w:left="28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</w:p>
    <w:p w14:paraId="56C0C41D" w14:textId="756D0EDC" w:rsidR="00CC03F9" w:rsidRPr="00AB5CB5" w:rsidRDefault="00CC03F9" w:rsidP="00A82D4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23244E0" w14:textId="77777777" w:rsidR="002028B4" w:rsidRPr="00AB5CB5" w:rsidRDefault="002028B4" w:rsidP="002028B4">
      <w:pPr>
        <w:pStyle w:val="Prrafodelista"/>
        <w:rPr>
          <w:rFonts w:ascii="Times New Roman" w:hAnsi="Times New Roman" w:cs="Times New Roman"/>
          <w:bCs/>
          <w:sz w:val="22"/>
          <w:szCs w:val="22"/>
        </w:rPr>
      </w:pPr>
    </w:p>
    <w:p w14:paraId="6C60E0BB" w14:textId="77777777" w:rsidR="002028B4" w:rsidRPr="00AB5CB5" w:rsidRDefault="002028B4" w:rsidP="002028B4">
      <w:pPr>
        <w:rPr>
          <w:rFonts w:ascii="Times New Roman" w:hAnsi="Times New Roman" w:cs="Times New Roman"/>
          <w:sz w:val="22"/>
          <w:szCs w:val="22"/>
        </w:rPr>
      </w:pPr>
    </w:p>
    <w:p w14:paraId="5B9A599F" w14:textId="77777777" w:rsidR="002028B4" w:rsidRPr="00AB5CB5" w:rsidRDefault="002028B4" w:rsidP="002028B4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32A4819D" w14:textId="77777777" w:rsidR="002028B4" w:rsidRPr="00AB5CB5" w:rsidRDefault="002028B4" w:rsidP="002028B4">
      <w:pPr>
        <w:pStyle w:val="Prrafodelista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01BBFC35" w14:textId="17B7A5E8" w:rsidR="00CB5C27" w:rsidRPr="00AB5CB5" w:rsidRDefault="00CB5C27" w:rsidP="00CC03F9">
      <w:pPr>
        <w:pStyle w:val="Prrafodelista"/>
        <w:rPr>
          <w:rFonts w:ascii="Times New Roman" w:hAnsi="Times New Roman" w:cs="Times New Roman"/>
          <w:sz w:val="22"/>
          <w:szCs w:val="22"/>
          <w:lang w:val="es-ES"/>
        </w:rPr>
      </w:pPr>
    </w:p>
    <w:sectPr w:rsidR="00CB5C27" w:rsidRPr="00AB5CB5" w:rsidSect="003B5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25DD"/>
    <w:multiLevelType w:val="hybridMultilevel"/>
    <w:tmpl w:val="5156BB1E"/>
    <w:lvl w:ilvl="0" w:tplc="88DAB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22309"/>
    <w:multiLevelType w:val="hybridMultilevel"/>
    <w:tmpl w:val="44F00F98"/>
    <w:lvl w:ilvl="0" w:tplc="28C686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57BB"/>
    <w:multiLevelType w:val="hybridMultilevel"/>
    <w:tmpl w:val="B65C8A0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61A1A"/>
    <w:multiLevelType w:val="hybridMultilevel"/>
    <w:tmpl w:val="F1723052"/>
    <w:lvl w:ilvl="0" w:tplc="62BC1B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3BFD"/>
    <w:multiLevelType w:val="hybridMultilevel"/>
    <w:tmpl w:val="59EAED48"/>
    <w:lvl w:ilvl="0" w:tplc="DCAE7E78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540F9"/>
    <w:multiLevelType w:val="hybridMultilevel"/>
    <w:tmpl w:val="C714F2EA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26500E"/>
    <w:multiLevelType w:val="hybridMultilevel"/>
    <w:tmpl w:val="E57ED0A2"/>
    <w:lvl w:ilvl="0" w:tplc="9CCCC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A81D20"/>
    <w:multiLevelType w:val="hybridMultilevel"/>
    <w:tmpl w:val="C734A920"/>
    <w:lvl w:ilvl="0" w:tplc="8B8E4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C608D"/>
    <w:multiLevelType w:val="hybridMultilevel"/>
    <w:tmpl w:val="E44CDA16"/>
    <w:lvl w:ilvl="0" w:tplc="F1EEE2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37826"/>
    <w:multiLevelType w:val="hybridMultilevel"/>
    <w:tmpl w:val="2A8A3AE4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D03D2F"/>
    <w:multiLevelType w:val="hybridMultilevel"/>
    <w:tmpl w:val="C3841C70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574446"/>
    <w:multiLevelType w:val="hybridMultilevel"/>
    <w:tmpl w:val="DACA2BF6"/>
    <w:lvl w:ilvl="0" w:tplc="040A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816E5E"/>
    <w:multiLevelType w:val="hybridMultilevel"/>
    <w:tmpl w:val="F7A2A82A"/>
    <w:lvl w:ilvl="0" w:tplc="E8DAB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33"/>
    <w:rsid w:val="00084E25"/>
    <w:rsid w:val="00190F1F"/>
    <w:rsid w:val="001F33A4"/>
    <w:rsid w:val="002028B4"/>
    <w:rsid w:val="00274E9E"/>
    <w:rsid w:val="002A0A4C"/>
    <w:rsid w:val="003B5929"/>
    <w:rsid w:val="004F1700"/>
    <w:rsid w:val="00511B7B"/>
    <w:rsid w:val="005B5385"/>
    <w:rsid w:val="00611373"/>
    <w:rsid w:val="00642487"/>
    <w:rsid w:val="006D26B9"/>
    <w:rsid w:val="006F3FC6"/>
    <w:rsid w:val="00940A54"/>
    <w:rsid w:val="00960233"/>
    <w:rsid w:val="00A82D4C"/>
    <w:rsid w:val="00AB5CB5"/>
    <w:rsid w:val="00AE482D"/>
    <w:rsid w:val="00BA4E54"/>
    <w:rsid w:val="00BF7321"/>
    <w:rsid w:val="00CB5C27"/>
    <w:rsid w:val="00CC03F9"/>
    <w:rsid w:val="00E02C5A"/>
    <w:rsid w:val="00F3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EB33A3"/>
  <w15:chartTrackingRefBased/>
  <w15:docId w15:val="{A1969679-E24E-6F49-82D8-28AFE6F9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4F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528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Cubillos</dc:creator>
  <cp:keywords/>
  <dc:description/>
  <cp:lastModifiedBy>Carolina Rivera</cp:lastModifiedBy>
  <cp:revision>13</cp:revision>
  <dcterms:created xsi:type="dcterms:W3CDTF">2021-07-13T19:02:00Z</dcterms:created>
  <dcterms:modified xsi:type="dcterms:W3CDTF">2021-07-14T15:20:00Z</dcterms:modified>
</cp:coreProperties>
</file>